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EABC" w14:textId="77777777" w:rsidR="004A030A" w:rsidRDefault="00000000">
      <w:pPr>
        <w:pStyle w:val="berschrift1"/>
        <w:numPr>
          <w:ilvl w:val="0"/>
          <w:numId w:val="2"/>
        </w:numPr>
        <w:rPr>
          <w:rFonts w:ascii="Carlito" w:eastAsia="Carlito" w:hAnsi="Carlito" w:cs="Carlito"/>
          <w:highlight w:val="white"/>
        </w:rPr>
      </w:pPr>
      <w:r>
        <w:rPr>
          <w:rFonts w:ascii="Carlito" w:eastAsia="Carlito" w:hAnsi="Carlito" w:cs="Carlito"/>
          <w:highlight w:val="white"/>
        </w:rPr>
        <w:t>Protokoll für die Sitzung am 12.05.2025</w:t>
      </w:r>
    </w:p>
    <w:p w14:paraId="69C012A0" w14:textId="77777777" w:rsidR="004A030A" w:rsidRDefault="004A030A">
      <w:pPr>
        <w:rPr>
          <w:rFonts w:ascii="Carlito" w:eastAsia="Carlito" w:hAnsi="Carlito" w:cs="Carlito"/>
          <w:highlight w:val="white"/>
        </w:rPr>
      </w:pPr>
    </w:p>
    <w:tbl>
      <w:tblPr>
        <w:tblStyle w:val="a"/>
        <w:tblW w:w="90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3"/>
        <w:gridCol w:w="5458"/>
      </w:tblGrid>
      <w:tr w:rsidR="004A030A" w14:paraId="4CD3C84F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6649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B00C" w14:textId="77777777" w:rsidR="004A030A" w:rsidRDefault="00000000">
            <w:pPr>
              <w:spacing w:after="240"/>
              <w:rPr>
                <w:rFonts w:ascii="Carlito" w:eastAsia="Carlito" w:hAnsi="Carlito" w:cs="Carlito"/>
                <w:highlight w:val="white"/>
              </w:rPr>
            </w:pPr>
            <w:r>
              <w:rPr>
                <w:rFonts w:ascii="Carlito" w:eastAsia="Carlito" w:hAnsi="Carlito" w:cs="Carlito"/>
                <w:highlight w:val="white"/>
              </w:rPr>
              <w:t>Gewählte Mitglieder: Nils, Maja, Yusuf, Marlena, Björn, Lea</w:t>
            </w:r>
            <w:r>
              <w:rPr>
                <w:rFonts w:ascii="Carlito" w:eastAsia="Carlito" w:hAnsi="Carlito" w:cs="Carlito"/>
                <w:highlight w:val="white"/>
              </w:rPr>
              <w:br/>
            </w:r>
          </w:p>
          <w:p w14:paraId="13DD98AD" w14:textId="77777777" w:rsidR="004A030A" w:rsidRDefault="00000000">
            <w:pPr>
              <w:spacing w:after="240"/>
              <w:rPr>
                <w:rFonts w:ascii="Carlito" w:eastAsia="Carlito" w:hAnsi="Carlito" w:cs="Carlito"/>
                <w:highlight w:val="white"/>
              </w:rPr>
            </w:pPr>
            <w:r>
              <w:rPr>
                <w:rFonts w:ascii="Carlito" w:eastAsia="Carlito" w:hAnsi="Carlito" w:cs="Carlito"/>
                <w:highlight w:val="white"/>
              </w:rPr>
              <w:t>Kooptierte:  Martha, Anthea, William, Lily, Finja, Ben, Annika, Leo</w:t>
            </w:r>
            <w:r w:rsidR="00066D23">
              <w:rPr>
                <w:rFonts w:ascii="Carlito" w:eastAsia="Carlito" w:hAnsi="Carlito" w:cs="Carlito"/>
                <w:highlight w:val="white"/>
              </w:rPr>
              <w:t>, Hazel</w:t>
            </w:r>
          </w:p>
          <w:p w14:paraId="3736CFEF" w14:textId="77777777" w:rsidR="004A030A" w:rsidRDefault="00000000">
            <w:pPr>
              <w:spacing w:after="240"/>
            </w:pPr>
            <w:r>
              <w:rPr>
                <w:rFonts w:ascii="Carlito" w:eastAsia="Carlito" w:hAnsi="Carlito" w:cs="Carlito"/>
                <w:highlight w:val="white"/>
              </w:rPr>
              <w:t>Anwesende:</w:t>
            </w:r>
            <w:r>
              <w:t xml:space="preserve">  </w:t>
            </w:r>
          </w:p>
        </w:tc>
      </w:tr>
      <w:tr w:rsidR="004A030A" w14:paraId="5AA61621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5949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3684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 xml:space="preserve">      6/9: </w:t>
            </w:r>
            <w:r>
              <w:t xml:space="preserve">Ja </w:t>
            </w:r>
          </w:p>
        </w:tc>
      </w:tr>
      <w:tr w:rsidR="004A030A" w14:paraId="6F485A1F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E854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9E0E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Protokoll: Hazel</w:t>
            </w:r>
          </w:p>
        </w:tc>
      </w:tr>
      <w:tr w:rsidR="004A030A" w14:paraId="2431E337" w14:textId="77777777">
        <w:trPr>
          <w:trHeight w:val="257"/>
        </w:trPr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4BB3" w14:textId="77777777" w:rsidR="004A030A" w:rsidRDefault="004A0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2F65A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TO und Redeleitung: William -&gt; Yusuf</w:t>
            </w:r>
          </w:p>
        </w:tc>
      </w:tr>
      <w:tr w:rsidR="004A030A" w14:paraId="7C5FCC61" w14:textId="77777777">
        <w:trPr>
          <w:trHeight w:val="257"/>
        </w:trPr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D06" w14:textId="77777777" w:rsidR="004A030A" w:rsidRDefault="004A0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E311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Feel-Good: Leo</w:t>
            </w:r>
          </w:p>
        </w:tc>
      </w:tr>
      <w:tr w:rsidR="004A030A" w14:paraId="26D61FAB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90D7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354A" w14:textId="77777777" w:rsidR="004A030A" w:rsidRDefault="00000000">
            <w:pPr>
              <w:tabs>
                <w:tab w:val="center" w:pos="2649"/>
              </w:tabs>
            </w:pPr>
            <w:r>
              <w:rPr>
                <w:rFonts w:ascii="Carlito" w:eastAsia="Carlito" w:hAnsi="Carlito" w:cs="Carlito"/>
                <w:highlight w:val="white"/>
              </w:rPr>
              <w:t>Redeleitung und TO:  Marlena</w:t>
            </w:r>
          </w:p>
        </w:tc>
      </w:tr>
      <w:tr w:rsidR="004A030A" w14:paraId="3A4937DB" w14:textId="77777777">
        <w:trPr>
          <w:trHeight w:val="257"/>
        </w:trPr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AE0C" w14:textId="77777777" w:rsidR="004A030A" w:rsidRDefault="004A0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F4C6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Protokoll: Lea</w:t>
            </w:r>
          </w:p>
        </w:tc>
      </w:tr>
      <w:tr w:rsidR="004A030A" w14:paraId="37A6DA92" w14:textId="77777777">
        <w:trPr>
          <w:trHeight w:val="257"/>
        </w:trPr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A3ED" w14:textId="77777777" w:rsidR="004A030A" w:rsidRDefault="004A0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8CFF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 xml:space="preserve">Feel-Good: </w:t>
            </w:r>
          </w:p>
        </w:tc>
      </w:tr>
      <w:tr w:rsidR="004A030A" w14:paraId="617E4985" w14:textId="77777777">
        <w:trPr>
          <w:trHeight w:val="257"/>
        </w:trPr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D4E7" w14:textId="77777777" w:rsidR="004A030A" w:rsidRDefault="004A0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6ECC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Schlüssel: /</w:t>
            </w:r>
          </w:p>
        </w:tc>
      </w:tr>
      <w:tr w:rsidR="004A030A" w14:paraId="2B9256A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631C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0350" w14:textId="77777777" w:rsidR="004A030A" w:rsidRDefault="00000000">
            <w:pPr>
              <w:rPr>
                <w:highlight w:val="white"/>
              </w:rPr>
            </w:pPr>
            <w:r>
              <w:rPr>
                <w:rFonts w:ascii="Carlito" w:eastAsia="Carlito" w:hAnsi="Carlito" w:cs="Carlito"/>
                <w:highlight w:val="white"/>
              </w:rPr>
              <w:t>(05.05.) - angenommen:</w:t>
            </w:r>
            <w:bookmarkStart w:id="0" w:name="gacbmn91cdld" w:colFirst="0" w:colLast="0"/>
            <w:bookmarkEnd w:id="0"/>
            <w:r>
              <w:rPr>
                <w:rFonts w:ascii="Carlito" w:eastAsia="Carlito" w:hAnsi="Carlito" w:cs="Carlito"/>
                <w:highlight w:val="white"/>
              </w:rPr>
              <w:t xml:space="preserve"> 12/</w:t>
            </w:r>
            <w:r>
              <w:t>0</w:t>
            </w:r>
            <w:r>
              <w:rPr>
                <w:rFonts w:ascii="Carlito" w:eastAsia="Carlito" w:hAnsi="Carlito" w:cs="Carlito"/>
                <w:highlight w:val="white"/>
              </w:rPr>
              <w:t>/</w:t>
            </w:r>
            <w:r>
              <w:t>3</w:t>
            </w:r>
          </w:p>
          <w:tbl>
            <w:tblPr>
              <w:tblStyle w:val="a0"/>
              <w:tblW w:w="9062" w:type="dxa"/>
              <w:tblInd w:w="23" w:type="dxa"/>
              <w:tblLayout w:type="fixed"/>
              <w:tblLook w:val="0000" w:firstRow="0" w:lastRow="0" w:firstColumn="0" w:lastColumn="0" w:noHBand="0" w:noVBand="0"/>
            </w:tblPr>
            <w:tblGrid>
              <w:gridCol w:w="9062"/>
            </w:tblGrid>
            <w:tr w:rsidR="004A030A" w14:paraId="20F8C8CB" w14:textId="77777777">
              <w:trPr>
                <w:trHeight w:val="257"/>
              </w:trPr>
              <w:tc>
                <w:tcPr>
                  <w:tcW w:w="9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5DB3E" w14:textId="77777777" w:rsidR="004A030A" w:rsidRDefault="004A030A"/>
              </w:tc>
            </w:tr>
          </w:tbl>
          <w:p w14:paraId="033BE379" w14:textId="77777777" w:rsidR="004A030A" w:rsidRDefault="004A030A">
            <w:pPr>
              <w:rPr>
                <w:highlight w:val="white"/>
              </w:rPr>
            </w:pPr>
          </w:p>
        </w:tc>
      </w:tr>
      <w:tr w:rsidR="004A030A" w14:paraId="733985A3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FE69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DB29" w14:textId="77777777" w:rsidR="004A030A" w:rsidRDefault="00000000">
            <w:r>
              <w:t>/</w:t>
            </w:r>
          </w:p>
        </w:tc>
      </w:tr>
      <w:tr w:rsidR="004A030A" w14:paraId="4ACFCA1E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C4F1" w14:textId="77777777" w:rsidR="004A030A" w:rsidRDefault="00000000">
            <w:r>
              <w:rPr>
                <w:rFonts w:ascii="Carlito" w:eastAsia="Carlito" w:hAnsi="Carlito" w:cs="Carlito"/>
                <w:highlight w:val="white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7F571" w14:textId="77777777" w:rsidR="004A030A" w:rsidRDefault="00000000">
            <w:r>
              <w:t>/</w:t>
            </w:r>
          </w:p>
        </w:tc>
      </w:tr>
    </w:tbl>
    <w:p w14:paraId="2089AC9E" w14:textId="77777777" w:rsidR="004A030A" w:rsidRDefault="004A030A">
      <w:pPr>
        <w:widowControl w:val="0"/>
        <w:rPr>
          <w:rFonts w:ascii="Carlito" w:eastAsia="Carlito" w:hAnsi="Carlito" w:cs="Carlito"/>
          <w:highlight w:val="white"/>
        </w:rPr>
      </w:pPr>
    </w:p>
    <w:p w14:paraId="5CAFDEBF" w14:textId="77777777" w:rsidR="004A030A" w:rsidRDefault="00000000">
      <w:pPr>
        <w:spacing w:after="240"/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</w:pPr>
      <w:r>
        <w:rPr>
          <w:rFonts w:ascii="Carlito" w:eastAsia="Carlito" w:hAnsi="Carlito" w:cs="Carlito"/>
          <w:b/>
          <w:highlight w:val="white"/>
          <w:u w:val="single"/>
        </w:rPr>
        <w:t>TOP 1 – Formalia und Glückskeksrunde </w:t>
      </w:r>
    </w:p>
    <w:p w14:paraId="62012BD0" w14:textId="77777777" w:rsidR="004A030A" w:rsidRDefault="00000000">
      <w:pPr>
        <w:numPr>
          <w:ilvl w:val="0"/>
          <w:numId w:val="9"/>
        </w:numPr>
        <w:spacing w:after="240"/>
        <w:rPr>
          <w:color w:val="485365"/>
          <w:highlight w:val="white"/>
        </w:rPr>
        <w:sectPr w:rsidR="004A030A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134" w:left="1417" w:header="708" w:footer="720" w:gutter="0"/>
          <w:pgNumType w:start="1"/>
          <w:cols w:space="720"/>
        </w:sectPr>
      </w:pP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        * „Glückskeks“-Runde Kooptiert ab dritter Sitzung (Namen und Pronomen)</w:t>
      </w:r>
    </w:p>
    <w:p w14:paraId="61FAB003" w14:textId="77777777" w:rsidR="004A030A" w:rsidRDefault="00000000">
      <w:pPr>
        <w:numPr>
          <w:ilvl w:val="0"/>
          <w:numId w:val="9"/>
        </w:numPr>
        <w:ind w:left="0" w:firstLine="0"/>
        <w:rPr>
          <w:color w:val="485365"/>
          <w:highlight w:val="white"/>
        </w:rPr>
        <w:sectPr w:rsidR="004A030A">
          <w:type w:val="continuous"/>
          <w:pgSz w:w="11906" w:h="16838"/>
          <w:pgMar w:top="1417" w:right="1417" w:bottom="1134" w:left="1417" w:header="708" w:footer="720" w:gutter="0"/>
          <w:cols w:space="720"/>
        </w:sectPr>
      </w:pPr>
      <w:r>
        <w:rPr>
          <w:color w:val="485365"/>
          <w:highlight w:val="white"/>
        </w:rPr>
        <w:t xml:space="preserve">        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* TO und Protokoll </w:t>
      </w:r>
      <w:r>
        <w:rPr>
          <w:rFonts w:ascii="Roboto Mono" w:eastAsia="Roboto Mono" w:hAnsi="Roboto Mono" w:cs="Roboto Mono"/>
          <w:i/>
          <w:color w:val="485365"/>
          <w:sz w:val="23"/>
          <w:szCs w:val="23"/>
          <w:highlight w:val="white"/>
        </w:rPr>
        <w:t>diese 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 xml:space="preserve">Sitzung:   </w:t>
      </w:r>
      <w:r w:rsidR="007A0A6F"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 xml:space="preserve">William </w:t>
      </w:r>
      <w:r w:rsidR="007A0A6F" w:rsidRPr="007A0A6F"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-</w:t>
      </w:r>
      <w:r w:rsidR="007A0A6F"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&gt; Yusuf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 xml:space="preserve"> un</w:t>
      </w:r>
      <w:r w:rsidR="007A0A6F"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d Hazel</w:t>
      </w:r>
    </w:p>
    <w:p w14:paraId="693F610B" w14:textId="77777777" w:rsidR="004A030A" w:rsidRDefault="00000000">
      <w:pPr>
        <w:numPr>
          <w:ilvl w:val="0"/>
          <w:numId w:val="9"/>
        </w:numPr>
        <w:ind w:left="0" w:firstLine="0"/>
        <w:rPr>
          <w:color w:val="485365"/>
          <w:highlight w:val="white"/>
        </w:rPr>
        <w:sectPr w:rsidR="004A030A">
          <w:type w:val="continuous"/>
          <w:pgSz w:w="11906" w:h="16838"/>
          <w:pgMar w:top="1417" w:right="1417" w:bottom="1134" w:left="1417" w:header="708" w:footer="720" w:gutter="0"/>
          <w:cols w:space="720"/>
        </w:sectPr>
      </w:pPr>
      <w:r>
        <w:rPr>
          <w:color w:val="485365"/>
          <w:highlight w:val="white"/>
        </w:rPr>
        <w:t xml:space="preserve">        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 xml:space="preserve">* Feel-Good-Person: </w:t>
      </w:r>
      <w:r w:rsidR="00066D23"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Leo</w:t>
      </w:r>
    </w:p>
    <w:p w14:paraId="3F7AC9CC" w14:textId="77777777" w:rsidR="004A030A" w:rsidRDefault="00000000">
      <w:pPr>
        <w:numPr>
          <w:ilvl w:val="0"/>
          <w:numId w:val="9"/>
        </w:numPr>
        <w:ind w:left="0" w:firstLine="0"/>
        <w:rPr>
          <w:color w:val="485365"/>
          <w:highlight w:val="white"/>
        </w:rPr>
        <w:sectPr w:rsidR="004A030A">
          <w:type w:val="continuous"/>
          <w:pgSz w:w="11906" w:h="16838"/>
          <w:pgMar w:top="1417" w:right="1417" w:bottom="1134" w:left="1417" w:header="708" w:footer="720" w:gutter="0"/>
          <w:cols w:space="720"/>
        </w:sectPr>
      </w:pPr>
      <w:r>
        <w:rPr>
          <w:color w:val="485365"/>
          <w:highlight w:val="white"/>
        </w:rPr>
        <w:t xml:space="preserve">        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* TO und Protokoll </w:t>
      </w:r>
      <w:r>
        <w:rPr>
          <w:rFonts w:ascii="Roboto Mono" w:eastAsia="Roboto Mono" w:hAnsi="Roboto Mono" w:cs="Roboto Mono"/>
          <w:i/>
          <w:color w:val="485365"/>
          <w:sz w:val="23"/>
          <w:szCs w:val="23"/>
          <w:highlight w:val="white"/>
        </w:rPr>
        <w:t>nächste 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Sitzung:</w:t>
      </w:r>
      <w:r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 xml:space="preserve"> </w:t>
      </w:r>
      <w:r w:rsidR="007A0A6F"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>Marlena</w:t>
      </w:r>
      <w:r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 xml:space="preserve"> und </w:t>
      </w:r>
      <w:r w:rsidR="007A0A6F"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>Lea</w:t>
      </w:r>
    </w:p>
    <w:p w14:paraId="649C790A" w14:textId="77777777" w:rsidR="004A030A" w:rsidRDefault="00000000">
      <w:pPr>
        <w:numPr>
          <w:ilvl w:val="0"/>
          <w:numId w:val="9"/>
        </w:numPr>
        <w:ind w:left="0" w:firstLine="0"/>
        <w:rPr>
          <w:color w:val="485365"/>
          <w:highlight w:val="white"/>
        </w:rPr>
        <w:sectPr w:rsidR="004A030A">
          <w:type w:val="continuous"/>
          <w:pgSz w:w="11906" w:h="16838"/>
          <w:pgMar w:top="1417" w:right="1417" w:bottom="1134" w:left="1417" w:header="708" w:footer="720" w:gutter="0"/>
          <w:cols w:space="720"/>
        </w:sectPr>
      </w:pPr>
      <w:r>
        <w:rPr>
          <w:color w:val="485365"/>
          <w:highlight w:val="white"/>
        </w:rPr>
        <w:t xml:space="preserve">        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 xml:space="preserve">* Protokoll (für die Website) abstimmen: </w:t>
      </w:r>
    </w:p>
    <w:p w14:paraId="61DC5DFB" w14:textId="77777777" w:rsidR="004A030A" w:rsidRDefault="00000000">
      <w:pPr>
        <w:numPr>
          <w:ilvl w:val="0"/>
          <w:numId w:val="9"/>
        </w:numPr>
        <w:ind w:left="0" w:firstLine="0"/>
        <w:rPr>
          <w:highlight w:val="white"/>
        </w:rPr>
        <w:sectPr w:rsidR="004A030A">
          <w:type w:val="continuous"/>
          <w:pgSz w:w="11906" w:h="16838"/>
          <w:pgMar w:top="1417" w:right="1417" w:bottom="1134" w:left="1417" w:header="708" w:footer="720" w:gutter="0"/>
          <w:cols w:space="720"/>
        </w:sectPr>
      </w:pPr>
      <w:r>
        <w:rPr>
          <w:color w:val="485365"/>
          <w:highlight w:val="white"/>
        </w:rPr>
        <w:t xml:space="preserve">        </w:t>
      </w:r>
      <w:r>
        <w:rPr>
          <w:rFonts w:ascii="Roboto Mono" w:eastAsia="Roboto Mono" w:hAnsi="Roboto Mono" w:cs="Roboto Mono"/>
          <w:color w:val="485365"/>
          <w:sz w:val="23"/>
          <w:szCs w:val="23"/>
          <w:highlight w:val="white"/>
        </w:rPr>
        <w:t>* Beschlussfähigkeit:</w:t>
      </w:r>
      <w:r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 xml:space="preserve">  </w:t>
      </w:r>
      <w:r w:rsidR="008605F8"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>6</w:t>
      </w:r>
      <w:r>
        <w:rPr>
          <w:rFonts w:ascii="Roboto Mono" w:eastAsia="Roboto Mono" w:hAnsi="Roboto Mono" w:cs="Roboto Mono"/>
          <w:color w:val="222222"/>
          <w:sz w:val="23"/>
          <w:szCs w:val="23"/>
          <w:highlight w:val="white"/>
        </w:rPr>
        <w:t xml:space="preserve"> von 9</w:t>
      </w:r>
    </w:p>
    <w:p w14:paraId="5E0E4EDB" w14:textId="77777777" w:rsidR="004A030A" w:rsidRDefault="00000000">
      <w:pPr>
        <w:rPr>
          <w:rFonts w:ascii="Carlito" w:eastAsia="Carlito" w:hAnsi="Carlito" w:cs="Carlito"/>
          <w:b/>
          <w:highlight w:val="white"/>
          <w:u w:val="single"/>
        </w:rPr>
      </w:pPr>
      <w:r>
        <w:rPr>
          <w:rFonts w:ascii="Carlito" w:eastAsia="Carlito" w:hAnsi="Carlito" w:cs="Carlito"/>
          <w:b/>
          <w:highlight w:val="white"/>
          <w:u w:val="single"/>
        </w:rPr>
        <w:t>TOP 2 – Aktuelle FSR-Aktivitäten</w:t>
      </w:r>
    </w:p>
    <w:p w14:paraId="65F41E3E" w14:textId="77777777" w:rsidR="004A030A" w:rsidRDefault="004A030A">
      <w:pPr>
        <w:rPr>
          <w:rFonts w:ascii="Carlito" w:eastAsia="Carlito" w:hAnsi="Carlito" w:cs="Carlito"/>
          <w:b/>
          <w:highlight w:val="white"/>
          <w:u w:val="single"/>
        </w:rPr>
      </w:pPr>
    </w:p>
    <w:p w14:paraId="613925EF" w14:textId="77777777" w:rsidR="004A030A" w:rsidRDefault="006F0166">
      <w:pPr>
        <w:rPr>
          <w:rFonts w:ascii="Aptos" w:eastAsia="Aptos" w:hAnsi="Aptos" w:cs="Aptos"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sz w:val="22"/>
          <w:szCs w:val="22"/>
          <w:highlight w:val="white"/>
        </w:rPr>
        <w:t>Plenum am 26.05. fällt aus</w:t>
      </w:r>
    </w:p>
    <w:p w14:paraId="687133DD" w14:textId="77777777" w:rsidR="004A030A" w:rsidRDefault="00450A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Sitzung fällt wegen Helga Baumgarten Veranstaltung aus, nächste am 02.06.</w:t>
      </w:r>
    </w:p>
    <w:p w14:paraId="59DF90A8" w14:textId="77777777" w:rsidR="004A030A" w:rsidRPr="006A6326" w:rsidRDefault="004A030A" w:rsidP="00066D2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2"/>
          <w:szCs w:val="22"/>
          <w:highlight w:val="white"/>
          <w:lang w:val="en-US"/>
        </w:rPr>
      </w:pPr>
    </w:p>
    <w:p w14:paraId="70BD6208" w14:textId="77777777" w:rsidR="004A030A" w:rsidRDefault="004A030A" w:rsidP="006A6326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2"/>
          <w:szCs w:val="22"/>
          <w:highlight w:val="white"/>
        </w:rPr>
      </w:pPr>
    </w:p>
    <w:p w14:paraId="2C66C76A" w14:textId="77777777" w:rsidR="004A030A" w:rsidRDefault="00000000">
      <w:pPr>
        <w:rPr>
          <w:rFonts w:ascii="Aptos" w:eastAsia="Aptos" w:hAnsi="Aptos" w:cs="Aptos"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sz w:val="22"/>
          <w:szCs w:val="22"/>
          <w:highlight w:val="white"/>
        </w:rPr>
        <w:t>Aktualisierung TO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: </w:t>
      </w:r>
    </w:p>
    <w:p w14:paraId="7DFD06BE" w14:textId="77777777" w:rsidR="004A030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Sachen werden nicht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 xml:space="preserve"> aus Pad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 gelöscht</w:t>
      </w:r>
    </w:p>
    <w:p w14:paraId="6EF8B409" w14:textId="77777777" w:rsidR="004A030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Wenn 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 xml:space="preserve">Punkt </w:t>
      </w:r>
      <w:r>
        <w:rPr>
          <w:rFonts w:ascii="Aptos" w:eastAsia="Aptos" w:hAnsi="Aptos" w:cs="Aptos"/>
          <w:sz w:val="22"/>
          <w:szCs w:val="22"/>
          <w:highlight w:val="white"/>
        </w:rPr>
        <w:t>nicht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 xml:space="preserve"> mehr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 benötigt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 xml:space="preserve"> wird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, 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>aus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 TO 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>löschen</w:t>
      </w:r>
    </w:p>
    <w:p w14:paraId="561FB7C7" w14:textId="77777777" w:rsidR="004A030A" w:rsidRDefault="004A030A" w:rsidP="004623AA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2"/>
          <w:szCs w:val="22"/>
          <w:highlight w:val="white"/>
        </w:rPr>
      </w:pPr>
    </w:p>
    <w:p w14:paraId="19DA2689" w14:textId="77777777" w:rsidR="004A030A" w:rsidRDefault="00000000">
      <w:pPr>
        <w:rPr>
          <w:rFonts w:ascii="Aptos" w:eastAsia="Aptos" w:hAnsi="Aptos" w:cs="Aptos"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sz w:val="22"/>
          <w:szCs w:val="22"/>
          <w:highlight w:val="white"/>
        </w:rPr>
        <w:t xml:space="preserve">Bierball </w:t>
      </w:r>
      <w:r w:rsidR="007A0A6F">
        <w:rPr>
          <w:rFonts w:ascii="Aptos" w:eastAsia="Aptos" w:hAnsi="Aptos" w:cs="Aptos"/>
          <w:b/>
          <w:sz w:val="22"/>
          <w:szCs w:val="22"/>
          <w:highlight w:val="white"/>
        </w:rPr>
        <w:t xml:space="preserve">&amp; </w:t>
      </w:r>
      <w:r>
        <w:rPr>
          <w:rFonts w:ascii="Aptos" w:eastAsia="Aptos" w:hAnsi="Aptos" w:cs="Aptos"/>
          <w:b/>
          <w:sz w:val="22"/>
          <w:szCs w:val="22"/>
          <w:highlight w:val="white"/>
        </w:rPr>
        <w:t xml:space="preserve">Werwolf Grillen get together </w:t>
      </w:r>
      <w:r w:rsidR="006F0166">
        <w:rPr>
          <w:rFonts w:ascii="Aptos" w:eastAsia="Aptos" w:hAnsi="Aptos" w:cs="Aptos"/>
          <w:b/>
          <w:sz w:val="22"/>
          <w:szCs w:val="22"/>
          <w:highlight w:val="white"/>
        </w:rPr>
        <w:t>am 04.06</w:t>
      </w:r>
      <w:r w:rsidR="004623AA">
        <w:rPr>
          <w:rFonts w:ascii="Aptos" w:eastAsia="Aptos" w:hAnsi="Aptos" w:cs="Aptos"/>
          <w:b/>
          <w:sz w:val="22"/>
          <w:szCs w:val="22"/>
          <w:highlight w:val="white"/>
        </w:rPr>
        <w:t xml:space="preserve"> am GWZ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: </w:t>
      </w:r>
    </w:p>
    <w:p w14:paraId="6105160E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Verbinden mit Werbung für Diskussionscafe</w:t>
      </w:r>
    </w:p>
    <w:p w14:paraId="1B2C1172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Grill von FSR Philo </w:t>
      </w:r>
      <w:r w:rsidR="007A0A6F">
        <w:rPr>
          <w:color w:val="000000"/>
          <w:sz w:val="22"/>
          <w:szCs w:val="22"/>
          <w:highlight w:val="white"/>
        </w:rPr>
        <w:t>(ein großer Grill reicht)</w:t>
      </w:r>
    </w:p>
    <w:p w14:paraId="04A60DA5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18 Uhr anfangen, 19:30 Bierball</w:t>
      </w:r>
    </w:p>
    <w:p w14:paraId="71663480" w14:textId="77777777" w:rsidR="006F0166" w:rsidRDefault="006F0166" w:rsidP="004623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Vorbereitungen 17 Uhr</w:t>
      </w:r>
    </w:p>
    <w:p w14:paraId="78F9103A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Würstchen (vegan)</w:t>
      </w:r>
      <w:r w:rsidR="007A0A6F">
        <w:rPr>
          <w:color w:val="000000"/>
          <w:sz w:val="22"/>
          <w:szCs w:val="22"/>
          <w:highlight w:val="white"/>
        </w:rPr>
        <w:t xml:space="preserve"> &amp; Bier</w:t>
      </w:r>
      <w:r>
        <w:rPr>
          <w:color w:val="000000"/>
          <w:sz w:val="22"/>
          <w:szCs w:val="22"/>
          <w:highlight w:val="white"/>
        </w:rPr>
        <w:t xml:space="preserve"> werden selbst gestellt, weitere Sachen zum Grillen müssen selbst mitgebracht werden</w:t>
      </w:r>
    </w:p>
    <w:p w14:paraId="05F0797C" w14:textId="77777777" w:rsidR="007A0A6F" w:rsidRDefault="007A0A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Awareness wird gestellt</w:t>
      </w:r>
    </w:p>
    <w:p w14:paraId="757139A0" w14:textId="77777777" w:rsidR="004A030A" w:rsidRDefault="004A030A" w:rsidP="007A0A6F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2"/>
          <w:szCs w:val="22"/>
          <w:highlight w:val="white"/>
        </w:rPr>
      </w:pPr>
    </w:p>
    <w:p w14:paraId="13BC9614" w14:textId="77777777" w:rsidR="004A030A" w:rsidRDefault="004623AA">
      <w:pPr>
        <w:rPr>
          <w:rFonts w:ascii="Aptos" w:eastAsia="Aptos" w:hAnsi="Aptos" w:cs="Aptos"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sz w:val="22"/>
          <w:szCs w:val="22"/>
          <w:highlight w:val="white"/>
        </w:rPr>
        <w:t>GWZ-Fußballcup</w:t>
      </w:r>
      <w:r w:rsidR="00000000"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: </w:t>
      </w:r>
      <w:r w:rsidR="00000000">
        <w:rPr>
          <w:rFonts w:ascii="Aptos" w:eastAsia="Aptos" w:hAnsi="Aptos" w:cs="Aptos"/>
          <w:sz w:val="22"/>
          <w:szCs w:val="22"/>
          <w:highlight w:val="white"/>
        </w:rPr>
        <w:t xml:space="preserve">18.07. </w:t>
      </w:r>
    </w:p>
    <w:p w14:paraId="44D646EC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Alle Institute können Fußballteams aufstellen</w:t>
      </w:r>
      <w:r w:rsidR="007A0A6F">
        <w:rPr>
          <w:color w:val="000000"/>
          <w:sz w:val="22"/>
          <w:szCs w:val="22"/>
          <w:highlight w:val="white"/>
        </w:rPr>
        <w:t xml:space="preserve"> (Fußballplatz bereits angemietet)</w:t>
      </w:r>
    </w:p>
    <w:p w14:paraId="6B6B946A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Genauere Updates folgen</w:t>
      </w:r>
    </w:p>
    <w:p w14:paraId="192987B1" w14:textId="77777777" w:rsidR="006F0166" w:rsidRDefault="006F01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Anmelden kann über Instagram des </w:t>
      </w:r>
      <w:r w:rsidR="00450AEB">
        <w:rPr>
          <w:color w:val="000000"/>
          <w:sz w:val="22"/>
          <w:szCs w:val="22"/>
          <w:highlight w:val="white"/>
        </w:rPr>
        <w:t xml:space="preserve">GWZ-Fußballcup </w:t>
      </w:r>
      <w:r w:rsidR="007A0A6F">
        <w:rPr>
          <w:color w:val="000000"/>
          <w:sz w:val="22"/>
          <w:szCs w:val="22"/>
          <w:highlight w:val="white"/>
        </w:rPr>
        <w:t>(</w:t>
      </w:r>
      <w:r w:rsidR="00450AEB">
        <w:rPr>
          <w:color w:val="000000"/>
          <w:sz w:val="22"/>
          <w:szCs w:val="22"/>
          <w:highlight w:val="white"/>
        </w:rPr>
        <w:t>gwzcup</w:t>
      </w:r>
      <w:r w:rsidR="007A0A6F">
        <w:rPr>
          <w:color w:val="000000"/>
          <w:sz w:val="22"/>
          <w:szCs w:val="22"/>
          <w:highlight w:val="white"/>
        </w:rPr>
        <w:t>)</w:t>
      </w:r>
      <w:r>
        <w:rPr>
          <w:color w:val="000000"/>
          <w:sz w:val="22"/>
          <w:szCs w:val="22"/>
          <w:highlight w:val="white"/>
        </w:rPr>
        <w:t xml:space="preserve"> gemacht werden</w:t>
      </w:r>
    </w:p>
    <w:p w14:paraId="69475B67" w14:textId="77777777" w:rsidR="007A0A6F" w:rsidRPr="006F0166" w:rsidRDefault="007A0A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Werbung ja, nein?</w:t>
      </w:r>
    </w:p>
    <w:p w14:paraId="718A70E8" w14:textId="77777777" w:rsidR="004A030A" w:rsidRDefault="004A030A" w:rsidP="007A0A6F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sz w:val="22"/>
          <w:szCs w:val="22"/>
          <w:highlight w:val="white"/>
        </w:rPr>
      </w:pPr>
    </w:p>
    <w:p w14:paraId="671A6319" w14:textId="77777777" w:rsidR="006F0166" w:rsidRPr="006F0166" w:rsidRDefault="00000000" w:rsidP="006F0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 w:rsidRPr="006F0166">
        <w:rPr>
          <w:rFonts w:ascii="Aptos" w:eastAsia="Aptos" w:hAnsi="Aptos" w:cs="Aptos"/>
          <w:b/>
          <w:sz w:val="22"/>
          <w:szCs w:val="22"/>
          <w:highlight w:val="white"/>
        </w:rPr>
        <w:t>03.06 Vernetzungstreffen</w:t>
      </w:r>
    </w:p>
    <w:p w14:paraId="7A58A8CB" w14:textId="77777777" w:rsidR="006F0166" w:rsidRDefault="00E62201" w:rsidP="006F01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Rektorat trifft zur Klausurtagung, Konsolidierung Haushaltsplan</w:t>
      </w:r>
    </w:p>
    <w:p w14:paraId="36507779" w14:textId="77777777" w:rsidR="004A030A" w:rsidRPr="006A6326" w:rsidRDefault="00E62201" w:rsidP="004623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Vernetzen mit vielen Fakultäten wäre sinnvoll</w:t>
      </w:r>
      <w:r w:rsidR="00143788">
        <w:rPr>
          <w:color w:val="000000"/>
          <w:sz w:val="22"/>
          <w:szCs w:val="22"/>
          <w:highlight w:val="white"/>
        </w:rPr>
        <w:t xml:space="preserve"> falls Stellen</w:t>
      </w:r>
      <w:r w:rsidR="004623AA">
        <w:rPr>
          <w:color w:val="000000"/>
          <w:sz w:val="22"/>
          <w:szCs w:val="22"/>
          <w:highlight w:val="white"/>
        </w:rPr>
        <w:t xml:space="preserve"> wegen Finanzierungsprobleme</w:t>
      </w:r>
      <w:r w:rsidR="006A6326">
        <w:rPr>
          <w:color w:val="000000"/>
          <w:sz w:val="22"/>
          <w:szCs w:val="22"/>
          <w:highlight w:val="white"/>
        </w:rPr>
        <w:t>n</w:t>
      </w:r>
      <w:r w:rsidR="00143788">
        <w:rPr>
          <w:color w:val="000000"/>
          <w:sz w:val="22"/>
          <w:szCs w:val="22"/>
          <w:highlight w:val="white"/>
        </w:rPr>
        <w:t xml:space="preserve"> gestrichen werden</w:t>
      </w:r>
    </w:p>
    <w:p w14:paraId="48041D05" w14:textId="77777777" w:rsidR="004A030A" w:rsidRDefault="004A03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ptos" w:eastAsia="Aptos" w:hAnsi="Aptos" w:cs="Aptos"/>
          <w:color w:val="000000"/>
          <w:sz w:val="22"/>
          <w:szCs w:val="22"/>
          <w:highlight w:val="white"/>
        </w:rPr>
      </w:pPr>
    </w:p>
    <w:p w14:paraId="60DA2E45" w14:textId="77777777" w:rsidR="004A030A" w:rsidRDefault="00000000">
      <w:pPr>
        <w:rPr>
          <w:rFonts w:ascii="Aptos" w:eastAsia="Aptos" w:hAnsi="Aptos" w:cs="Aptos"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Fak</w:t>
      </w:r>
      <w:r w:rsidR="00502F18"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ultätsfeier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 18. Juni mit den Erziehungswissenschaften</w:t>
      </w:r>
    </w:p>
    <w:p w14:paraId="2D2DE4A9" w14:textId="77777777" w:rsidR="004A030A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Gab jetzt Posts mit FSR Ewi</w:t>
      </w:r>
    </w:p>
    <w:p w14:paraId="54A9E7D5" w14:textId="77777777" w:rsidR="004A030A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Ewi Flohmarkt; Pubquiz; </w:t>
      </w:r>
      <w:r w:rsidR="004623AA">
        <w:rPr>
          <w:rFonts w:ascii="Aptos" w:eastAsia="Aptos" w:hAnsi="Aptos" w:cs="Aptos"/>
          <w:sz w:val="22"/>
          <w:szCs w:val="22"/>
          <w:highlight w:val="white"/>
        </w:rPr>
        <w:t>Drag Auftritte</w:t>
      </w:r>
      <w:r>
        <w:rPr>
          <w:rFonts w:ascii="Aptos" w:eastAsia="Aptos" w:hAnsi="Aptos" w:cs="Aptos"/>
          <w:sz w:val="22"/>
          <w:szCs w:val="22"/>
          <w:highlight w:val="white"/>
        </w:rPr>
        <w:t>; DJs</w:t>
      </w:r>
    </w:p>
    <w:p w14:paraId="62BE980C" w14:textId="7B0169F1" w:rsidR="004A030A" w:rsidRDefault="00000000" w:rsidP="00456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Geld in </w:t>
      </w:r>
      <w:r w:rsidR="00502F18">
        <w:rPr>
          <w:rFonts w:ascii="Aptos" w:eastAsia="Aptos" w:hAnsi="Aptos" w:cs="Aptos"/>
          <w:sz w:val="22"/>
          <w:szCs w:val="22"/>
          <w:highlight w:val="white"/>
        </w:rPr>
        <w:t>Pavillon finanzieren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? </w:t>
      </w:r>
    </w:p>
    <w:p w14:paraId="44DBED09" w14:textId="77777777" w:rsidR="00502F18" w:rsidRDefault="00000000" w:rsidP="001437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Wer will </w:t>
      </w:r>
      <w:r w:rsidR="00502F18">
        <w:rPr>
          <w:rFonts w:ascii="Aptos" w:eastAsia="Aptos" w:hAnsi="Aptos" w:cs="Aptos"/>
          <w:sz w:val="22"/>
          <w:szCs w:val="22"/>
          <w:highlight w:val="white"/>
        </w:rPr>
        <w:t>an der Bar stehen</w:t>
      </w:r>
      <w:r>
        <w:rPr>
          <w:rFonts w:ascii="Aptos" w:eastAsia="Aptos" w:hAnsi="Aptos" w:cs="Aptos"/>
          <w:sz w:val="22"/>
          <w:szCs w:val="22"/>
          <w:highlight w:val="white"/>
        </w:rPr>
        <w:t>? Link, wo man sich eintragen kann</w:t>
      </w:r>
      <w:r w:rsidR="00143788">
        <w:rPr>
          <w:rFonts w:ascii="Aptos" w:eastAsia="Aptos" w:hAnsi="Aptos" w:cs="Aptos"/>
          <w:sz w:val="22"/>
          <w:szCs w:val="22"/>
          <w:highlight w:val="white"/>
        </w:rPr>
        <w:t>,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 folgt</w:t>
      </w:r>
    </w:p>
    <w:p w14:paraId="44214298" w14:textId="77777777" w:rsidR="00143788" w:rsidRPr="00143788" w:rsidRDefault="00143788" w:rsidP="0014378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ptos" w:eastAsia="Aptos" w:hAnsi="Aptos" w:cs="Aptos"/>
          <w:sz w:val="22"/>
          <w:szCs w:val="22"/>
          <w:highlight w:val="white"/>
        </w:rPr>
      </w:pPr>
    </w:p>
    <w:p w14:paraId="4B049045" w14:textId="77777777" w:rsidR="00502F18" w:rsidRPr="008605F8" w:rsidRDefault="00502F18" w:rsidP="00502F18">
      <w:pPr>
        <w:rPr>
          <w:rFonts w:ascii="Aptos" w:eastAsia="Aptos" w:hAnsi="Aptos" w:cs="Aptos"/>
          <w:b/>
          <w:sz w:val="22"/>
          <w:szCs w:val="22"/>
          <w:highlight w:val="white"/>
          <w:lang w:val="en-US"/>
        </w:rPr>
      </w:pPr>
      <w:r w:rsidRPr="008605F8">
        <w:rPr>
          <w:rFonts w:ascii="Aptos" w:eastAsia="Aptos" w:hAnsi="Aptos" w:cs="Aptos"/>
          <w:b/>
          <w:sz w:val="22"/>
          <w:szCs w:val="22"/>
          <w:highlight w:val="white"/>
          <w:lang w:val="en-US"/>
        </w:rPr>
        <w:t>Public climate week</w:t>
      </w:r>
      <w:r w:rsidR="004623AA">
        <w:rPr>
          <w:rFonts w:ascii="Aptos" w:eastAsia="Aptos" w:hAnsi="Aptos" w:cs="Aptos"/>
          <w:b/>
          <w:sz w:val="22"/>
          <w:szCs w:val="22"/>
          <w:highlight w:val="white"/>
          <w:lang w:val="en-US"/>
        </w:rPr>
        <w:t xml:space="preserve"> &amp;</w:t>
      </w:r>
      <w:r w:rsidRPr="008605F8">
        <w:rPr>
          <w:rFonts w:ascii="Aptos" w:eastAsia="Aptos" w:hAnsi="Aptos" w:cs="Aptos"/>
          <w:b/>
          <w:sz w:val="22"/>
          <w:szCs w:val="22"/>
          <w:highlight w:val="white"/>
          <w:lang w:val="en-US"/>
        </w:rPr>
        <w:t xml:space="preserve"> Students for </w:t>
      </w:r>
      <w:r>
        <w:rPr>
          <w:rFonts w:ascii="Aptos" w:eastAsia="Aptos" w:hAnsi="Aptos" w:cs="Aptos"/>
          <w:b/>
          <w:sz w:val="22"/>
          <w:szCs w:val="22"/>
          <w:highlight w:val="white"/>
          <w:lang w:val="en-US"/>
        </w:rPr>
        <w:t>P</w:t>
      </w:r>
      <w:r w:rsidRPr="008605F8">
        <w:rPr>
          <w:rFonts w:ascii="Aptos" w:eastAsia="Aptos" w:hAnsi="Aptos" w:cs="Aptos"/>
          <w:b/>
          <w:sz w:val="22"/>
          <w:szCs w:val="22"/>
          <w:highlight w:val="white"/>
          <w:lang w:val="en-US"/>
        </w:rPr>
        <w:t xml:space="preserve">alastines </w:t>
      </w:r>
      <w:r>
        <w:rPr>
          <w:rFonts w:ascii="Aptos" w:eastAsia="Aptos" w:hAnsi="Aptos" w:cs="Aptos"/>
          <w:b/>
          <w:sz w:val="22"/>
          <w:szCs w:val="22"/>
          <w:highlight w:val="white"/>
          <w:lang w:val="en-US"/>
        </w:rPr>
        <w:t>Vorfall</w:t>
      </w:r>
    </w:p>
    <w:p w14:paraId="091F72BF" w14:textId="77777777" w:rsidR="004623AA" w:rsidRPr="004623AA" w:rsidRDefault="004623AA" w:rsidP="00502F18">
      <w:pPr>
        <w:numPr>
          <w:ilvl w:val="0"/>
          <w:numId w:val="11"/>
        </w:numP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Rektorat machte Druck auf Public Climate Week, um ein Students for Palastines Vortrag </w:t>
      </w:r>
      <w:r w:rsidR="006A6326">
        <w:rPr>
          <w:rFonts w:ascii="Aptos" w:eastAsia="Aptos" w:hAnsi="Aptos" w:cs="Aptos"/>
          <w:sz w:val="22"/>
          <w:szCs w:val="22"/>
          <w:highlight w:val="white"/>
        </w:rPr>
        <w:t>abzusagen</w:t>
      </w:r>
    </w:p>
    <w:p w14:paraId="1681CE66" w14:textId="77777777" w:rsidR="00143788" w:rsidRDefault="00143788" w:rsidP="00502F18">
      <w:pPr>
        <w:numPr>
          <w:ilvl w:val="0"/>
          <w:numId w:val="11"/>
        </w:numP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Wie sollen wir mit der Situation umgehen?</w:t>
      </w:r>
    </w:p>
    <w:p w14:paraId="0CD7DDB3" w14:textId="77777777" w:rsidR="007A0A6F" w:rsidRDefault="007A0A6F" w:rsidP="00143788">
      <w:pPr>
        <w:numPr>
          <w:ilvl w:val="1"/>
          <w:numId w:val="11"/>
        </w:numP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Post über Solidarität mit Students for Palastines </w:t>
      </w:r>
    </w:p>
    <w:p w14:paraId="5060C9CF" w14:textId="77777777" w:rsidR="007A0A6F" w:rsidRDefault="007A0A6F" w:rsidP="00143788">
      <w:pPr>
        <w:numPr>
          <w:ilvl w:val="2"/>
          <w:numId w:val="11"/>
        </w:numP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Stimmungsbild: 15/0/0</w:t>
      </w:r>
    </w:p>
    <w:p w14:paraId="2C2AE35E" w14:textId="77777777" w:rsidR="00143788" w:rsidRDefault="00143788" w:rsidP="00143788">
      <w:pPr>
        <w:numPr>
          <w:ilvl w:val="1"/>
          <w:numId w:val="11"/>
        </w:numPr>
        <w:rPr>
          <w:rFonts w:ascii="Aptos" w:eastAsia="Aptos" w:hAnsi="Aptos" w:cs="Aptos"/>
          <w:sz w:val="22"/>
          <w:szCs w:val="22"/>
          <w:highlight w:val="white"/>
        </w:rPr>
      </w:pPr>
      <w:r w:rsidRPr="00143788">
        <w:rPr>
          <w:rFonts w:ascii="Aptos" w:eastAsia="Aptos" w:hAnsi="Aptos" w:cs="Aptos"/>
          <w:sz w:val="22"/>
          <w:szCs w:val="22"/>
          <w:highlight w:val="white"/>
        </w:rPr>
        <w:t xml:space="preserve">Anfangen, die Situationen in der 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das Rektorat weird reagiert hat, oder </w:t>
      </w:r>
      <w:r w:rsidR="004623AA">
        <w:rPr>
          <w:rFonts w:ascii="Aptos" w:eastAsia="Aptos" w:hAnsi="Aptos" w:cs="Aptos"/>
          <w:sz w:val="22"/>
          <w:szCs w:val="22"/>
          <w:highlight w:val="white"/>
        </w:rPr>
        <w:t>repressiv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 umgegangen ist, zu sammeln</w:t>
      </w:r>
    </w:p>
    <w:p w14:paraId="04614679" w14:textId="77777777" w:rsidR="007A0A6F" w:rsidRPr="004623AA" w:rsidRDefault="004623AA" w:rsidP="004623AA">
      <w:pPr>
        <w:numPr>
          <w:ilvl w:val="1"/>
          <w:numId w:val="11"/>
        </w:numPr>
        <w:rPr>
          <w:rFonts w:ascii="Aptos" w:eastAsia="Aptos" w:hAnsi="Aptos" w:cs="Aptos"/>
          <w:sz w:val="22"/>
          <w:szCs w:val="22"/>
          <w:highlight w:val="white"/>
        </w:rPr>
      </w:pPr>
      <w:r w:rsidRPr="004623AA">
        <w:rPr>
          <w:rFonts w:ascii="Aptos" w:eastAsia="Aptos" w:hAnsi="Aptos" w:cs="Aptos"/>
          <w:sz w:val="22"/>
          <w:szCs w:val="22"/>
          <w:highlight w:val="white"/>
        </w:rPr>
        <w:t>Mit anderen Gruppen (bsp. Students for Palastine, Students for future, Stura, andere FSRs) vernetzen</w:t>
      </w:r>
      <w:r>
        <w:rPr>
          <w:rFonts w:ascii="Aptos" w:eastAsia="Aptos" w:hAnsi="Aptos" w:cs="Aptos"/>
          <w:sz w:val="22"/>
          <w:szCs w:val="22"/>
          <w:highlight w:val="white"/>
        </w:rPr>
        <w:tab/>
      </w:r>
    </w:p>
    <w:p w14:paraId="22D941B6" w14:textId="77777777" w:rsidR="007A0A6F" w:rsidRDefault="007A0A6F" w:rsidP="007A0A6F">
      <w:pPr>
        <w:ind w:left="720"/>
        <w:rPr>
          <w:rFonts w:ascii="Aptos" w:eastAsia="Aptos" w:hAnsi="Aptos" w:cs="Aptos"/>
          <w:sz w:val="22"/>
          <w:szCs w:val="22"/>
          <w:highlight w:val="white"/>
        </w:rPr>
      </w:pPr>
    </w:p>
    <w:p w14:paraId="03BAADF9" w14:textId="77777777" w:rsidR="00502F18" w:rsidRDefault="00502F18" w:rsidP="00502F18">
      <w:pPr>
        <w:rPr>
          <w:rFonts w:ascii="Aptos" w:eastAsia="Aptos" w:hAnsi="Aptos" w:cs="Aptos"/>
          <w:b/>
          <w:sz w:val="22"/>
          <w:szCs w:val="22"/>
          <w:highlight w:val="white"/>
        </w:rPr>
      </w:pPr>
      <w:r>
        <w:rPr>
          <w:rFonts w:ascii="Aptos" w:eastAsia="Aptos" w:hAnsi="Aptos" w:cs="Aptos"/>
          <w:b/>
          <w:sz w:val="22"/>
          <w:szCs w:val="22"/>
          <w:highlight w:val="white"/>
        </w:rPr>
        <w:t>3 Georgien Veranstaltung:</w:t>
      </w:r>
    </w:p>
    <w:p w14:paraId="2BB0EE8B" w14:textId="77777777" w:rsidR="00502F18" w:rsidRDefault="00502F18" w:rsidP="00502F18">
      <w:pPr>
        <w:numPr>
          <w:ilvl w:val="0"/>
          <w:numId w:val="1"/>
        </w:numP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Seminarraum, weil nicht so viele kommen werden</w:t>
      </w:r>
    </w:p>
    <w:p w14:paraId="3DBC101B" w14:textId="77777777" w:rsidR="00502F18" w:rsidRDefault="00502F18" w:rsidP="00502F18">
      <w:pPr>
        <w:numPr>
          <w:ilvl w:val="0"/>
          <w:numId w:val="1"/>
        </w:numPr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Updates später</w:t>
      </w:r>
    </w:p>
    <w:p w14:paraId="72C2ABD4" w14:textId="77777777" w:rsidR="00502F18" w:rsidRDefault="00502F18" w:rsidP="00502F18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  <w:highlight w:val="white"/>
        </w:rPr>
      </w:pPr>
    </w:p>
    <w:p w14:paraId="3146E3EB" w14:textId="77777777" w:rsidR="004A030A" w:rsidRDefault="004A03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ptos" w:eastAsia="Aptos" w:hAnsi="Aptos" w:cs="Aptos"/>
          <w:color w:val="000000"/>
          <w:sz w:val="22"/>
          <w:szCs w:val="22"/>
          <w:highlight w:val="white"/>
        </w:rPr>
      </w:pPr>
    </w:p>
    <w:p w14:paraId="07A28A9D" w14:textId="77777777" w:rsidR="004A030A" w:rsidRDefault="00000000">
      <w:pPr>
        <w:rPr>
          <w:rFonts w:ascii="Carlito" w:eastAsia="Carlito" w:hAnsi="Carlito" w:cs="Carlito"/>
          <w:highlight w:val="white"/>
        </w:rPr>
      </w:pPr>
      <w:r>
        <w:rPr>
          <w:rFonts w:ascii="Carlito" w:eastAsia="Carlito" w:hAnsi="Carlito" w:cs="Carlito"/>
          <w:b/>
          <w:highlight w:val="white"/>
          <w:u w:val="single"/>
        </w:rPr>
        <w:t>TOP 3 – Kommunikation</w:t>
      </w:r>
    </w:p>
    <w:p w14:paraId="01AC4D28" w14:textId="77777777" w:rsidR="004623AA" w:rsidRPr="004623AA" w:rsidRDefault="004623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hAnsi="Aptos"/>
          <w:color w:val="000000"/>
          <w:sz w:val="22"/>
          <w:szCs w:val="22"/>
          <w:highlight w:val="white"/>
        </w:rPr>
      </w:pPr>
      <w:proofErr w:type="gramStart"/>
      <w:r w:rsidRPr="004623AA">
        <w:rPr>
          <w:rFonts w:ascii="Aptos" w:hAnsi="Aptos"/>
          <w:color w:val="000000"/>
          <w:sz w:val="22"/>
          <w:szCs w:val="22"/>
          <w:highlight w:val="white"/>
        </w:rPr>
        <w:t>FSR Fotos</w:t>
      </w:r>
      <w:proofErr w:type="gramEnd"/>
      <w:r w:rsidRPr="004623AA">
        <w:rPr>
          <w:rFonts w:ascii="Aptos" w:hAnsi="Aptos"/>
          <w:color w:val="000000"/>
          <w:sz w:val="22"/>
          <w:szCs w:val="22"/>
          <w:highlight w:val="white"/>
        </w:rPr>
        <w:t xml:space="preserve"> gemacht, slay</w:t>
      </w:r>
    </w:p>
    <w:p w14:paraId="4A1899C6" w14:textId="77777777" w:rsidR="004A030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lastRenderedPageBreak/>
        <w:t xml:space="preserve">Website Überarbeitung: </w:t>
      </w:r>
    </w:p>
    <w:p w14:paraId="2CD01B26" w14:textId="77777777" w:rsidR="004A030A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Alles geklärt</w:t>
      </w:r>
    </w:p>
    <w:p w14:paraId="46AE3F98" w14:textId="77777777" w:rsidR="004A030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 xml:space="preserve">Post </w:t>
      </w:r>
      <w:r w:rsidR="004623AA">
        <w:rPr>
          <w:rFonts w:ascii="Aptos" w:eastAsia="Aptos" w:hAnsi="Aptos" w:cs="Aptos"/>
          <w:sz w:val="22"/>
          <w:szCs w:val="22"/>
          <w:highlight w:val="white"/>
        </w:rPr>
        <w:t xml:space="preserve">zur </w:t>
      </w:r>
      <w:r>
        <w:rPr>
          <w:rFonts w:ascii="Aptos" w:eastAsia="Aptos" w:hAnsi="Aptos" w:cs="Aptos"/>
          <w:sz w:val="22"/>
          <w:szCs w:val="22"/>
          <w:highlight w:val="white"/>
        </w:rPr>
        <w:t>Aufklärung</w:t>
      </w:r>
      <w:r w:rsidR="004623AA">
        <w:rPr>
          <w:rFonts w:ascii="Aptos" w:eastAsia="Aptos" w:hAnsi="Aptos" w:cs="Aptos"/>
          <w:sz w:val="22"/>
          <w:szCs w:val="22"/>
          <w:highlight w:val="white"/>
        </w:rPr>
        <w:t>, dass man sich bei Übergriffigkeiten in der Uni an uns wenden kann</w:t>
      </w:r>
    </w:p>
    <w:p w14:paraId="25CA8C4D" w14:textId="77777777" w:rsidR="004A030A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Aptos" w:hAnsi="Aptos" w:cs="Aptos"/>
          <w:sz w:val="22"/>
          <w:szCs w:val="22"/>
          <w:highlight w:val="white"/>
        </w:rPr>
      </w:pPr>
      <w:r>
        <w:rPr>
          <w:rFonts w:ascii="Aptos" w:eastAsia="Aptos" w:hAnsi="Aptos" w:cs="Aptos"/>
          <w:sz w:val="22"/>
          <w:szCs w:val="22"/>
          <w:highlight w:val="white"/>
        </w:rPr>
        <w:t>Gleichstellungsbeauftrage hat sich noch nicht dazu gemeldet</w:t>
      </w:r>
    </w:p>
    <w:p w14:paraId="667536E5" w14:textId="77777777" w:rsidR="004A030A" w:rsidRPr="004623AA" w:rsidRDefault="00000000" w:rsidP="004623AA">
      <w:pPr>
        <w:pStyle w:val="Listenabsatz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Aptos" w:hAnsi="Aptos" w:cs="Aptos"/>
          <w:sz w:val="22"/>
          <w:szCs w:val="22"/>
          <w:highlight w:val="white"/>
        </w:rPr>
      </w:pPr>
      <w:r w:rsidRPr="004623AA">
        <w:rPr>
          <w:rFonts w:ascii="Aptos" w:eastAsia="Aptos" w:hAnsi="Aptos" w:cs="Aptos"/>
          <w:sz w:val="22"/>
          <w:szCs w:val="22"/>
          <w:highlight w:val="white"/>
        </w:rPr>
        <w:t>Gespräch abwarten, dann Posten</w:t>
      </w:r>
    </w:p>
    <w:p w14:paraId="39C7CFA0" w14:textId="77777777" w:rsidR="004A030A" w:rsidRDefault="00000000">
      <w:pPr>
        <w:spacing w:after="240"/>
        <w:rPr>
          <w:rFonts w:ascii="Carlito" w:eastAsia="Carlito" w:hAnsi="Carlito" w:cs="Carlito"/>
          <w:b/>
          <w:highlight w:val="white"/>
        </w:rPr>
      </w:pPr>
      <w:r>
        <w:rPr>
          <w:rFonts w:ascii="Carlito" w:eastAsia="Carlito" w:hAnsi="Carlito" w:cs="Carlito"/>
          <w:b/>
          <w:highlight w:val="white"/>
          <w:u w:val="single"/>
        </w:rPr>
        <w:t>TOP 4 – Gremien</w:t>
      </w:r>
    </w:p>
    <w:p w14:paraId="4174FE33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StuRa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 (Marlena/Lea: (am </w:t>
      </w:r>
      <w:bookmarkStart w:id="1" w:name="ctnn0t8bevbm" w:colFirst="0" w:colLast="0"/>
      <w:bookmarkEnd w:id="1"/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13.05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)): </w:t>
      </w:r>
      <w:r>
        <w:rPr>
          <w:rFonts w:ascii="Aptos" w:eastAsia="Aptos" w:hAnsi="Aptos" w:cs="Aptos"/>
          <w:sz w:val="22"/>
          <w:szCs w:val="22"/>
        </w:rPr>
        <w:t>Sommerfest der Informatik; Finanzreferat</w:t>
      </w:r>
    </w:p>
    <w:p w14:paraId="4048B289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 xml:space="preserve">Haushaltskommission 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(Nils</w:t>
      </w: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)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: </w:t>
      </w:r>
      <w:r>
        <w:rPr>
          <w:rFonts w:ascii="Aptos" w:eastAsia="Aptos" w:hAnsi="Aptos" w:cs="Aptos"/>
          <w:sz w:val="22"/>
          <w:szCs w:val="22"/>
          <w:highlight w:val="white"/>
        </w:rPr>
        <w:t>Nächste Woche Montag 9 Uhr online</w:t>
      </w:r>
    </w:p>
    <w:p w14:paraId="3FF5FA9A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I-Rat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 (Maja, Tilda): </w:t>
      </w:r>
      <w:r>
        <w:rPr>
          <w:rFonts w:ascii="Aptos" w:eastAsia="Aptos" w:hAnsi="Aptos" w:cs="Aptos"/>
          <w:sz w:val="22"/>
          <w:szCs w:val="22"/>
          <w:highlight w:val="white"/>
        </w:rPr>
        <w:t>Ging um Finanzen; Fak-Konvent; Neue Person im Lehrstuhl; “Service-Leistung Unterbrechung”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 </w:t>
      </w:r>
    </w:p>
    <w:p w14:paraId="5A9BAEB3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Berufungskommission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: -</w:t>
      </w:r>
    </w:p>
    <w:p w14:paraId="2189F12E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Dekanatstreffen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: /</w:t>
      </w:r>
    </w:p>
    <w:p w14:paraId="43F6379E" w14:textId="77777777" w:rsidR="004A030A" w:rsidRPr="008605F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  <w:lang w:val="en-US"/>
        </w:rPr>
      </w:pPr>
      <w:r w:rsidRPr="008605F8">
        <w:rPr>
          <w:rFonts w:ascii="Aptos" w:eastAsia="Aptos" w:hAnsi="Aptos" w:cs="Aptos"/>
          <w:b/>
          <w:color w:val="000000"/>
          <w:sz w:val="22"/>
          <w:szCs w:val="22"/>
          <w:highlight w:val="white"/>
          <w:lang w:val="en-US"/>
        </w:rPr>
        <w:t>Stuko</w:t>
      </w:r>
      <w:r w:rsidRPr="008605F8">
        <w:rPr>
          <w:rFonts w:ascii="Aptos" w:eastAsia="Aptos" w:hAnsi="Aptos" w:cs="Aptos"/>
          <w:color w:val="000000"/>
          <w:sz w:val="22"/>
          <w:szCs w:val="22"/>
          <w:highlight w:val="white"/>
          <w:lang w:val="en-US"/>
        </w:rPr>
        <w:t xml:space="preserve"> (Yusuf/Lily/ Stellv. Maja): /</w:t>
      </w:r>
    </w:p>
    <w:p w14:paraId="57C0944B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 xml:space="preserve">PA 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(Mika, Stv. Björn): / </w:t>
      </w:r>
    </w:p>
    <w:p w14:paraId="1205F0AB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 xml:space="preserve">Fak-Konvent 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(</w:t>
      </w:r>
      <w:proofErr w:type="gramStart"/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Nils,Runa</w:t>
      </w:r>
      <w:proofErr w:type="gramEnd"/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)</w:t>
      </w: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 xml:space="preserve"> /Fak-Rat</w:t>
      </w:r>
      <w:r>
        <w:rPr>
          <w:rFonts w:ascii="Aptos" w:eastAsia="Aptos" w:hAnsi="Aptos" w:cs="Aptos"/>
          <w:sz w:val="22"/>
          <w:szCs w:val="22"/>
          <w:highlight w:val="white"/>
        </w:rPr>
        <w:t>: /</w:t>
      </w:r>
    </w:p>
    <w:p w14:paraId="08EE876C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Masterauswahlkommission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 (Yusuf, Stellv. Tilda): am 04.06</w:t>
      </w:r>
    </w:p>
    <w:p w14:paraId="41CDEFA9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proofErr w:type="gramStart"/>
      <w:r>
        <w:rPr>
          <w:rFonts w:ascii="Aptos" w:eastAsia="Aptos" w:hAnsi="Aptos" w:cs="Aptos"/>
          <w:b/>
          <w:color w:val="000000"/>
          <w:sz w:val="22"/>
          <w:szCs w:val="22"/>
          <w:highlight w:val="white"/>
        </w:rPr>
        <w:t>Nachhaltigkeitsbeauftragte:r</w:t>
      </w:r>
      <w:proofErr w:type="gramEnd"/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 (Yusuf/Runa): /</w:t>
      </w:r>
    </w:p>
    <w:p w14:paraId="146FED6E" w14:textId="77777777" w:rsidR="004A030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sz w:val="22"/>
          <w:szCs w:val="22"/>
          <w:highlight w:val="white"/>
        </w:rPr>
      </w:pPr>
      <w:r w:rsidRPr="004623AA">
        <w:rPr>
          <w:rFonts w:ascii="Aptos" w:eastAsia="Aptos" w:hAnsi="Aptos" w:cs="Aptos"/>
          <w:b/>
          <w:sz w:val="22"/>
          <w:szCs w:val="22"/>
          <w:highlight w:val="white"/>
        </w:rPr>
        <w:t>Akkreditierung</w:t>
      </w:r>
      <w:r w:rsidR="004623AA">
        <w:rPr>
          <w:rFonts w:ascii="Aptos" w:eastAsia="Aptos" w:hAnsi="Aptos" w:cs="Aptos"/>
          <w:b/>
          <w:sz w:val="22"/>
          <w:szCs w:val="22"/>
          <w:highlight w:val="white"/>
        </w:rPr>
        <w:t xml:space="preserve"> </w:t>
      </w:r>
      <w:r w:rsidR="00066D23">
        <w:rPr>
          <w:rFonts w:ascii="Aptos" w:eastAsia="Aptos" w:hAnsi="Aptos" w:cs="Aptos"/>
          <w:b/>
          <w:sz w:val="22"/>
          <w:szCs w:val="22"/>
          <w:highlight w:val="white"/>
        </w:rPr>
        <w:t>19.05</w:t>
      </w:r>
      <w:r>
        <w:rPr>
          <w:rFonts w:ascii="Aptos" w:eastAsia="Aptos" w:hAnsi="Aptos" w:cs="Aptos"/>
          <w:sz w:val="22"/>
          <w:szCs w:val="22"/>
          <w:highlight w:val="white"/>
        </w:rPr>
        <w:t xml:space="preserve">: Studierfähigkeit; Überlastung; Daniel Schmidt the GOAT; </w:t>
      </w:r>
      <w:r w:rsidR="004623AA">
        <w:rPr>
          <w:rFonts w:ascii="Aptos" w:eastAsia="Aptos" w:hAnsi="Aptos" w:cs="Aptos"/>
          <w:sz w:val="22"/>
          <w:szCs w:val="22"/>
          <w:highlight w:val="white"/>
        </w:rPr>
        <w:t>keine starke Uni Kritik</w:t>
      </w:r>
    </w:p>
    <w:p w14:paraId="24F44FEE" w14:textId="77777777" w:rsidR="004A030A" w:rsidRDefault="004A030A">
      <w:pPr>
        <w:rPr>
          <w:rFonts w:ascii="Carlito" w:eastAsia="Carlito" w:hAnsi="Carlito" w:cs="Carlito"/>
          <w:highlight w:val="white"/>
        </w:rPr>
      </w:pPr>
    </w:p>
    <w:p w14:paraId="4BAB356D" w14:textId="77777777" w:rsidR="004A030A" w:rsidRDefault="004A030A">
      <w:pPr>
        <w:rPr>
          <w:rFonts w:ascii="Carlito" w:eastAsia="Carlito" w:hAnsi="Carlito" w:cs="Carlito"/>
          <w:b/>
          <w:highlight w:val="white"/>
          <w:u w:val="single"/>
        </w:rPr>
      </w:pPr>
    </w:p>
    <w:p w14:paraId="022D79E2" w14:textId="77777777" w:rsidR="004A030A" w:rsidRDefault="00000000">
      <w:pPr>
        <w:rPr>
          <w:rFonts w:ascii="Carlito" w:eastAsia="Carlito" w:hAnsi="Carlito" w:cs="Carlito"/>
          <w:b/>
          <w:highlight w:val="white"/>
          <w:u w:val="single"/>
        </w:rPr>
      </w:pPr>
      <w:r>
        <w:rPr>
          <w:rFonts w:ascii="Carlito" w:eastAsia="Carlito" w:hAnsi="Carlito" w:cs="Carlito"/>
          <w:b/>
          <w:highlight w:val="white"/>
          <w:u w:val="single"/>
        </w:rPr>
        <w:t>TOP 5 – Finanzen</w:t>
      </w:r>
    </w:p>
    <w:p w14:paraId="25A97A11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>
        <w:rPr>
          <w:rFonts w:ascii="Carlito" w:eastAsia="Carlito" w:hAnsi="Carlito" w:cs="Carlito"/>
          <w:b/>
          <w:color w:val="000000"/>
          <w:sz w:val="22"/>
          <w:szCs w:val="22"/>
          <w:highlight w:val="white"/>
        </w:rPr>
        <w:t xml:space="preserve">- </w:t>
      </w:r>
      <w:r>
        <w:rPr>
          <w:rFonts w:ascii="Carlito" w:eastAsia="Carlito" w:hAnsi="Carlito" w:cs="Carlito"/>
          <w:color w:val="000000"/>
          <w:sz w:val="22"/>
          <w:szCs w:val="22"/>
          <w:highlight w:val="white"/>
        </w:rPr>
        <w:t xml:space="preserve"> 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>Fakultätsfeier:</w:t>
      </w:r>
    </w:p>
    <w:p w14:paraId="71BCA309" w14:textId="77777777" w:rsidR="004A030A" w:rsidRPr="004623AA" w:rsidRDefault="004623AA" w:rsidP="004623A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20"/>
        <w:rPr>
          <w:rFonts w:ascii="Aptos" w:eastAsia="Carlito" w:hAnsi="Aptos" w:cs="Carlito"/>
          <w:sz w:val="22"/>
          <w:szCs w:val="22"/>
          <w:highlight w:val="white"/>
        </w:rPr>
      </w:pPr>
      <w:r>
        <w:rPr>
          <w:rFonts w:ascii="Aptos" w:eastAsia="Carlito" w:hAnsi="Aptos" w:cs="Carlito"/>
          <w:sz w:val="22"/>
          <w:szCs w:val="22"/>
          <w:highlight w:val="white"/>
        </w:rPr>
        <w:t xml:space="preserve">- 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>Pavillon</w:t>
      </w:r>
      <w:r w:rsidR="00000000" w:rsidRPr="004623AA">
        <w:rPr>
          <w:rFonts w:ascii="Aptos" w:eastAsia="Carlito" w:hAnsi="Aptos" w:cs="Carlito"/>
          <w:sz w:val="22"/>
          <w:szCs w:val="22"/>
          <w:highlight w:val="white"/>
        </w:rPr>
        <w:t xml:space="preserve"> 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>(ca. 200€) inv</w:t>
      </w:r>
      <w:r w:rsidR="00000000" w:rsidRPr="004623AA">
        <w:rPr>
          <w:rFonts w:ascii="Aptos" w:eastAsia="Carlito" w:hAnsi="Aptos" w:cs="Carlito"/>
          <w:sz w:val="22"/>
          <w:szCs w:val="22"/>
          <w:highlight w:val="white"/>
        </w:rPr>
        <w:t xml:space="preserve">estieren? </w:t>
      </w:r>
    </w:p>
    <w:p w14:paraId="6CC77E56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 w:rsidRPr="004623AA">
        <w:rPr>
          <w:rFonts w:ascii="Aptos" w:eastAsia="Carlito" w:hAnsi="Aptos" w:cs="Carlito"/>
          <w:sz w:val="22"/>
          <w:szCs w:val="22"/>
          <w:highlight w:val="white"/>
        </w:rPr>
        <w:tab/>
      </w:r>
      <w:r w:rsidR="004623AA">
        <w:rPr>
          <w:rFonts w:ascii="Aptos" w:eastAsia="Carlito" w:hAnsi="Aptos" w:cs="Carlito"/>
          <w:sz w:val="22"/>
          <w:szCs w:val="22"/>
          <w:highlight w:val="white"/>
        </w:rPr>
        <w:t xml:space="preserve">- </w:t>
      </w:r>
      <w:r w:rsidR="004623AA" w:rsidRPr="004623AA">
        <w:rPr>
          <w:rFonts w:ascii="Aptos" w:eastAsia="Carlito" w:hAnsi="Aptos" w:cs="Carlito"/>
          <w:sz w:val="22"/>
          <w:szCs w:val="22"/>
          <w:highlight w:val="white"/>
        </w:rPr>
        <w:t>Yusuf sucht nach einen Pavillon -&gt; nächste</w:t>
      </w:r>
      <w:r w:rsidR="004623AA">
        <w:rPr>
          <w:rFonts w:ascii="Aptos" w:eastAsia="Carlito" w:hAnsi="Aptos" w:cs="Carlito"/>
          <w:sz w:val="22"/>
          <w:szCs w:val="22"/>
          <w:highlight w:val="white"/>
        </w:rPr>
        <w:t xml:space="preserve"> Sitzung über Finanzierung besprechen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ab/>
      </w:r>
    </w:p>
    <w:p w14:paraId="3C46A300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 w:rsidRPr="004623AA">
        <w:rPr>
          <w:rFonts w:ascii="Aptos" w:eastAsia="Carlito" w:hAnsi="Aptos" w:cs="Carlito"/>
          <w:sz w:val="22"/>
          <w:szCs w:val="22"/>
          <w:highlight w:val="white"/>
        </w:rPr>
        <w:t xml:space="preserve">-Putzutensilien </w:t>
      </w:r>
    </w:p>
    <w:p w14:paraId="7CE81748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 w:rsidRPr="004623AA">
        <w:rPr>
          <w:rFonts w:ascii="Aptos" w:eastAsia="Carlito" w:hAnsi="Aptos" w:cs="Carlito"/>
          <w:sz w:val="22"/>
          <w:szCs w:val="22"/>
          <w:highlight w:val="white"/>
        </w:rPr>
        <w:t>-100€ für Bee</w:t>
      </w:r>
      <w:r w:rsidR="004623AA">
        <w:rPr>
          <w:rFonts w:ascii="Aptos" w:eastAsia="Carlito" w:hAnsi="Aptos" w:cs="Carlito"/>
          <w:sz w:val="22"/>
          <w:szCs w:val="22"/>
          <w:highlight w:val="white"/>
        </w:rPr>
        <w:t>A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>ware</w:t>
      </w:r>
    </w:p>
    <w:p w14:paraId="6ED20EA7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 w:rsidRPr="004623AA">
        <w:rPr>
          <w:rFonts w:ascii="Aptos" w:eastAsia="Carlito" w:hAnsi="Aptos" w:cs="Carlito"/>
          <w:sz w:val="22"/>
          <w:szCs w:val="22"/>
          <w:highlight w:val="white"/>
        </w:rPr>
        <w:tab/>
      </w:r>
      <w:r w:rsidR="004623AA">
        <w:rPr>
          <w:rFonts w:ascii="Aptos" w:eastAsia="Carlito" w:hAnsi="Aptos" w:cs="Carlito"/>
          <w:sz w:val="22"/>
          <w:szCs w:val="22"/>
          <w:highlight w:val="white"/>
        </w:rPr>
        <w:t xml:space="preserve">- 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>14.06. Awareness Veranstaltungen in Berlin</w:t>
      </w:r>
    </w:p>
    <w:p w14:paraId="0B891348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 w:rsidRPr="004623AA">
        <w:rPr>
          <w:rFonts w:ascii="Aptos" w:eastAsia="Carlito" w:hAnsi="Aptos" w:cs="Carlito"/>
          <w:sz w:val="22"/>
          <w:szCs w:val="22"/>
          <w:highlight w:val="white"/>
        </w:rPr>
        <w:tab/>
      </w:r>
      <w:r w:rsidR="004623AA">
        <w:rPr>
          <w:rFonts w:ascii="Aptos" w:eastAsia="Carlito" w:hAnsi="Aptos" w:cs="Carlito"/>
          <w:sz w:val="22"/>
          <w:szCs w:val="22"/>
          <w:highlight w:val="white"/>
        </w:rPr>
        <w:t xml:space="preserve">- 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 xml:space="preserve">Tickets für Ausflug </w:t>
      </w:r>
    </w:p>
    <w:p w14:paraId="24B57950" w14:textId="77777777" w:rsidR="004A030A" w:rsidRPr="004623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ptos" w:eastAsia="Carlito" w:hAnsi="Aptos" w:cs="Carlito"/>
          <w:sz w:val="22"/>
          <w:szCs w:val="22"/>
          <w:highlight w:val="white"/>
        </w:rPr>
      </w:pPr>
      <w:r w:rsidRPr="004623AA">
        <w:rPr>
          <w:rFonts w:ascii="Aptos" w:eastAsia="Carlito" w:hAnsi="Aptos" w:cs="Carlito"/>
          <w:sz w:val="22"/>
          <w:szCs w:val="22"/>
          <w:highlight w:val="white"/>
        </w:rPr>
        <w:tab/>
        <w:t>Hilfstopf für Anfragen</w:t>
      </w:r>
      <w:r w:rsidR="004623AA" w:rsidRPr="004623AA">
        <w:rPr>
          <w:rFonts w:ascii="Aptos" w:eastAsia="Carlito" w:hAnsi="Aptos" w:cs="Carlito"/>
          <w:sz w:val="22"/>
          <w:szCs w:val="22"/>
          <w:highlight w:val="white"/>
        </w:rPr>
        <w:t xml:space="preserve"> dritter</w:t>
      </w:r>
      <w:r w:rsidR="004623AA">
        <w:rPr>
          <w:rFonts w:ascii="Aptos" w:eastAsia="Carlito" w:hAnsi="Aptos" w:cs="Carlito"/>
          <w:sz w:val="22"/>
          <w:szCs w:val="22"/>
          <w:highlight w:val="white"/>
        </w:rPr>
        <w:t xml:space="preserve"> </w:t>
      </w:r>
      <w:r w:rsidR="004623AA" w:rsidRPr="004623AA">
        <w:rPr>
          <w:rFonts w:ascii="Aptos" w:eastAsia="Carlito" w:hAnsi="Aptos" w:cs="Carlito"/>
          <w:sz w:val="22"/>
          <w:szCs w:val="22"/>
          <w:highlight w:val="white"/>
        </w:rPr>
        <w:t>-&gt;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 xml:space="preserve"> Finanzantrag </w:t>
      </w:r>
      <w:r w:rsidR="004623AA" w:rsidRPr="004623AA">
        <w:rPr>
          <w:rFonts w:ascii="Aptos" w:eastAsia="Carlito" w:hAnsi="Aptos" w:cs="Carlito"/>
          <w:sz w:val="22"/>
          <w:szCs w:val="22"/>
          <w:highlight w:val="white"/>
        </w:rPr>
        <w:t>wird beim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 xml:space="preserve"> Stu</w:t>
      </w:r>
      <w:r w:rsidR="004623AA" w:rsidRPr="004623AA">
        <w:rPr>
          <w:rFonts w:ascii="Aptos" w:eastAsia="Carlito" w:hAnsi="Aptos" w:cs="Carlito"/>
          <w:sz w:val="22"/>
          <w:szCs w:val="22"/>
          <w:highlight w:val="white"/>
        </w:rPr>
        <w:t>R</w:t>
      </w:r>
      <w:r w:rsidRPr="004623AA">
        <w:rPr>
          <w:rFonts w:ascii="Aptos" w:eastAsia="Carlito" w:hAnsi="Aptos" w:cs="Carlito"/>
          <w:sz w:val="22"/>
          <w:szCs w:val="22"/>
          <w:highlight w:val="white"/>
        </w:rPr>
        <w:t xml:space="preserve">a </w:t>
      </w:r>
      <w:r w:rsidR="004623AA" w:rsidRPr="004623AA">
        <w:rPr>
          <w:rFonts w:ascii="Aptos" w:eastAsia="Carlito" w:hAnsi="Aptos" w:cs="Carlito"/>
          <w:sz w:val="22"/>
          <w:szCs w:val="22"/>
          <w:highlight w:val="white"/>
        </w:rPr>
        <w:t>geregelt</w:t>
      </w:r>
    </w:p>
    <w:p w14:paraId="60FBC8D4" w14:textId="77777777" w:rsidR="004A03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rlito" w:eastAsia="Carlito" w:hAnsi="Carlito" w:cs="Carlito"/>
          <w:sz w:val="22"/>
          <w:szCs w:val="22"/>
          <w:highlight w:val="white"/>
        </w:rPr>
      </w:pPr>
      <w:r>
        <w:rPr>
          <w:rFonts w:ascii="Carlito" w:eastAsia="Carlito" w:hAnsi="Carlito" w:cs="Carlito"/>
          <w:sz w:val="22"/>
          <w:szCs w:val="22"/>
          <w:highlight w:val="white"/>
        </w:rPr>
        <w:tab/>
      </w:r>
    </w:p>
    <w:p w14:paraId="365453E5" w14:textId="77777777" w:rsidR="004A030A" w:rsidRDefault="00000000">
      <w:pPr>
        <w:rPr>
          <w:highlight w:val="white"/>
        </w:rPr>
      </w:pPr>
      <w:r>
        <w:rPr>
          <w:rFonts w:ascii="Carlito" w:eastAsia="Carlito" w:hAnsi="Carlito" w:cs="Carlito"/>
          <w:b/>
          <w:highlight w:val="white"/>
          <w:u w:val="single"/>
        </w:rPr>
        <w:t>TOP 6 – Sonstiges</w:t>
      </w:r>
    </w:p>
    <w:p w14:paraId="5C233ABA" w14:textId="77777777" w:rsidR="004A030A" w:rsidRPr="004623AA" w:rsidRDefault="004623AA" w:rsidP="004623A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2"/>
          <w:szCs w:val="22"/>
        </w:rPr>
      </w:pPr>
      <w:r>
        <w:rPr>
          <w:sz w:val="22"/>
          <w:szCs w:val="22"/>
        </w:rPr>
        <w:t>/</w:t>
      </w:r>
    </w:p>
    <w:sectPr w:rsidR="004A030A" w:rsidRPr="004623AA">
      <w:type w:val="continuous"/>
      <w:pgSz w:w="11906" w:h="16838"/>
      <w:pgMar w:top="1417" w:right="1417" w:bottom="1134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140B" w14:textId="77777777" w:rsidR="00EF3A7B" w:rsidRDefault="00EF3A7B">
      <w:r>
        <w:separator/>
      </w:r>
    </w:p>
  </w:endnote>
  <w:endnote w:type="continuationSeparator" w:id="0">
    <w:p w14:paraId="2FD27808" w14:textId="77777777" w:rsidR="00EF3A7B" w:rsidRDefault="00E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384A" w14:textId="77777777" w:rsidR="004A030A" w:rsidRDefault="004A03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54DE" w14:textId="77777777" w:rsidR="00EF3A7B" w:rsidRDefault="00EF3A7B">
      <w:r>
        <w:separator/>
      </w:r>
    </w:p>
  </w:footnote>
  <w:footnote w:type="continuationSeparator" w:id="0">
    <w:p w14:paraId="2E2BA326" w14:textId="77777777" w:rsidR="00EF3A7B" w:rsidRDefault="00EF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C75C" w14:textId="77777777" w:rsidR="004A030A" w:rsidRDefault="004A03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E2FA" w14:textId="77777777" w:rsidR="004A03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59F0950" wp14:editId="11350DD1">
          <wp:extent cx="5372100" cy="812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21CE" w14:textId="77777777" w:rsidR="004A03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B5FD6E7" wp14:editId="66C43CCC">
          <wp:extent cx="5372100" cy="8128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C9C"/>
    <w:multiLevelType w:val="multilevel"/>
    <w:tmpl w:val="2F52D9B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15774A"/>
    <w:multiLevelType w:val="multilevel"/>
    <w:tmpl w:val="61EAD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1C1868"/>
    <w:multiLevelType w:val="multilevel"/>
    <w:tmpl w:val="FD74D7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CD5D7C"/>
    <w:multiLevelType w:val="multilevel"/>
    <w:tmpl w:val="3E8845A0"/>
    <w:lvl w:ilvl="0">
      <w:start w:val="5"/>
      <w:numFmt w:val="bullet"/>
      <w:lvlText w:val="🡺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B65B63"/>
    <w:multiLevelType w:val="multilevel"/>
    <w:tmpl w:val="63180A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E45F37"/>
    <w:multiLevelType w:val="multilevel"/>
    <w:tmpl w:val="17965192"/>
    <w:lvl w:ilvl="0">
      <w:start w:val="11"/>
      <w:numFmt w:val="bullet"/>
      <w:lvlText w:val="-"/>
      <w:lvlJc w:val="left"/>
      <w:pPr>
        <w:ind w:left="720" w:hanging="360"/>
      </w:pPr>
      <w:rPr>
        <w:rFonts w:ascii="Carlito" w:eastAsia="Carlito" w:hAnsi="Carlito" w:cs="Carli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723C55"/>
    <w:multiLevelType w:val="multilevel"/>
    <w:tmpl w:val="9FCE0BA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67F3BAF"/>
    <w:multiLevelType w:val="multilevel"/>
    <w:tmpl w:val="E9C0E75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9B4839"/>
    <w:multiLevelType w:val="multilevel"/>
    <w:tmpl w:val="EB7A495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647DE1"/>
    <w:multiLevelType w:val="multilevel"/>
    <w:tmpl w:val="E334DB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F6063F"/>
    <w:multiLevelType w:val="multilevel"/>
    <w:tmpl w:val="A2504B3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66275186">
    <w:abstractNumId w:val="4"/>
  </w:num>
  <w:num w:numId="2" w16cid:durableId="772170150">
    <w:abstractNumId w:val="6"/>
  </w:num>
  <w:num w:numId="3" w16cid:durableId="1659263644">
    <w:abstractNumId w:val="3"/>
  </w:num>
  <w:num w:numId="4" w16cid:durableId="607585125">
    <w:abstractNumId w:val="10"/>
  </w:num>
  <w:num w:numId="5" w16cid:durableId="1778137962">
    <w:abstractNumId w:val="0"/>
  </w:num>
  <w:num w:numId="6" w16cid:durableId="599147813">
    <w:abstractNumId w:val="7"/>
  </w:num>
  <w:num w:numId="7" w16cid:durableId="1814910038">
    <w:abstractNumId w:val="2"/>
  </w:num>
  <w:num w:numId="8" w16cid:durableId="1587882542">
    <w:abstractNumId w:val="1"/>
  </w:num>
  <w:num w:numId="9" w16cid:durableId="1862743034">
    <w:abstractNumId w:val="5"/>
  </w:num>
  <w:num w:numId="10" w16cid:durableId="1222402307">
    <w:abstractNumId w:val="8"/>
  </w:num>
  <w:num w:numId="11" w16cid:durableId="766999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0A"/>
    <w:rsid w:val="00066D23"/>
    <w:rsid w:val="00143788"/>
    <w:rsid w:val="001E3434"/>
    <w:rsid w:val="00390F10"/>
    <w:rsid w:val="0041321E"/>
    <w:rsid w:val="00450AEB"/>
    <w:rsid w:val="00456552"/>
    <w:rsid w:val="004623AA"/>
    <w:rsid w:val="004A030A"/>
    <w:rsid w:val="00502F18"/>
    <w:rsid w:val="006A6326"/>
    <w:rsid w:val="006A7EC9"/>
    <w:rsid w:val="006F0166"/>
    <w:rsid w:val="007A0A6F"/>
    <w:rsid w:val="008605F8"/>
    <w:rsid w:val="00B91F80"/>
    <w:rsid w:val="00BA4D58"/>
    <w:rsid w:val="00C1251E"/>
    <w:rsid w:val="00E62201"/>
    <w:rsid w:val="00EF3A7B"/>
    <w:rsid w:val="00F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DDEB"/>
  <w15:docId w15:val="{3F9AEA4C-1322-49F7-82AC-47802670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nil"/>
        <w:left w:val="nil"/>
        <w:bottom w:val="nil"/>
        <w:right w:val="nil"/>
        <w:between w:val="nil"/>
      </w:pBdr>
      <w:shd w:val="clear" w:color="auto" w:fill="EEEEEE"/>
      <w:outlineLvl w:val="0"/>
    </w:pPr>
    <w:rPr>
      <w:color w:val="333333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color w:val="000000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120" w:after="120"/>
      <w:outlineLvl w:val="3"/>
    </w:pPr>
    <w:rPr>
      <w:rFonts w:ascii="Liberation Sans" w:eastAsia="Liberation Sans" w:hAnsi="Liberation Sans" w:cs="Liberation Sans"/>
      <w:b/>
      <w:i/>
      <w:sz w:val="26"/>
      <w:szCs w:val="2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paragraph" w:styleId="Listenabsatz">
    <w:name w:val="List Paragraph"/>
    <w:basedOn w:val="Standard"/>
    <w:uiPriority w:val="34"/>
    <w:qFormat/>
    <w:rsid w:val="006F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Böttcher</dc:creator>
  <cp:lastModifiedBy>Hazel Böttcher</cp:lastModifiedBy>
  <cp:revision>1</cp:revision>
  <dcterms:created xsi:type="dcterms:W3CDTF">2025-05-25T18:33:00Z</dcterms:created>
  <dcterms:modified xsi:type="dcterms:W3CDTF">2025-05-25T18:34:00Z</dcterms:modified>
</cp:coreProperties>
</file>